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991" w:rsidRPr="007B4991" w:rsidRDefault="007B4991" w:rsidP="00684827">
      <w:pPr>
        <w:tabs>
          <w:tab w:val="num" w:pos="720"/>
        </w:tabs>
        <w:spacing w:before="100" w:beforeAutospacing="1" w:after="100" w:afterAutospacing="1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-118745</wp:posOffset>
                </wp:positionH>
                <wp:positionV relativeFrom="paragraph">
                  <wp:posOffset>347980</wp:posOffset>
                </wp:positionV>
                <wp:extent cx="5876925" cy="303847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03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E689D" id="Rektangel 2" o:spid="_x0000_s1026" style="position:absolute;margin-left:-9.35pt;margin-top:27.4pt;width:462.75pt;height:23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" fillcolor="white [3212]" strokecolor="#1f3763 [1604]" strokeweight="1pt">
                <w10:wrap anchorx="margin"/>
              </v:rect>
            </w:pict>
          </mc:Fallback>
        </mc:AlternateContent>
      </w:r>
      <w:r w:rsidRPr="007B4991">
        <w:rPr>
          <w:b/>
          <w:bCs/>
          <w:sz w:val="32"/>
          <w:szCs w:val="32"/>
        </w:rPr>
        <w:t>KUNSKAPSKRAV</w:t>
      </w:r>
    </w:p>
    <w:p w:rsidR="00F013EC" w:rsidRPr="007B4991" w:rsidRDefault="00F013EC" w:rsidP="00F013E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013EC">
        <w:rPr>
          <w:rFonts w:eastAsia="Times New Roman"/>
          <w:sz w:val="28"/>
          <w:szCs w:val="28"/>
        </w:rPr>
        <w:t>Förbereda och genomföra</w:t>
      </w:r>
      <w:r>
        <w:rPr>
          <w:rFonts w:eastAsia="Times New Roman"/>
          <w:b/>
          <w:bCs/>
          <w:sz w:val="28"/>
          <w:szCs w:val="28"/>
        </w:rPr>
        <w:t xml:space="preserve"> muntliga redogörelser </w:t>
      </w:r>
      <w:r w:rsidRPr="00F013EC">
        <w:rPr>
          <w:rFonts w:eastAsia="Times New Roman"/>
          <w:sz w:val="28"/>
          <w:szCs w:val="28"/>
        </w:rPr>
        <w:t>med</w:t>
      </w:r>
      <w:r>
        <w:rPr>
          <w:rFonts w:eastAsia="Times New Roman"/>
          <w:b/>
          <w:bCs/>
          <w:sz w:val="28"/>
          <w:szCs w:val="28"/>
        </w:rPr>
        <w:t xml:space="preserve"> struktur, innehåll och språk </w:t>
      </w:r>
      <w:r w:rsidRPr="00F013EC">
        <w:rPr>
          <w:rFonts w:eastAsia="Times New Roman"/>
          <w:sz w:val="28"/>
          <w:szCs w:val="28"/>
        </w:rPr>
        <w:t>anpassat till syfte, mottagare och sammanhang</w:t>
      </w:r>
      <w:r>
        <w:rPr>
          <w:rFonts w:eastAsia="Times New Roman"/>
          <w:b/>
          <w:bCs/>
          <w:sz w:val="28"/>
          <w:szCs w:val="28"/>
        </w:rPr>
        <w:t xml:space="preserve">  </w:t>
      </w:r>
    </w:p>
    <w:p w:rsidR="007B4991" w:rsidRDefault="002709F9" w:rsidP="00F013E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709F9">
        <w:rPr>
          <w:rFonts w:eastAsia="Times New Roman"/>
          <w:b/>
          <w:bCs/>
          <w:sz w:val="28"/>
          <w:szCs w:val="28"/>
        </w:rPr>
        <w:t>Läsa med</w:t>
      </w:r>
      <w:r w:rsidRPr="002709F9">
        <w:rPr>
          <w:rFonts w:eastAsia="Times New Roman"/>
          <w:sz w:val="28"/>
          <w:szCs w:val="28"/>
        </w:rPr>
        <w:t xml:space="preserve"> </w:t>
      </w:r>
      <w:r w:rsidRPr="002709F9">
        <w:rPr>
          <w:rFonts w:eastAsia="Times New Roman"/>
          <w:b/>
          <w:bCs/>
          <w:sz w:val="28"/>
          <w:szCs w:val="28"/>
        </w:rPr>
        <w:t>flyt</w:t>
      </w:r>
      <w:r w:rsidRPr="002709F9">
        <w:rPr>
          <w:rFonts w:eastAsia="Times New Roman"/>
          <w:sz w:val="28"/>
          <w:szCs w:val="28"/>
        </w:rPr>
        <w:t xml:space="preserve"> (se exempelfilm</w:t>
      </w:r>
      <w:r>
        <w:rPr>
          <w:rFonts w:eastAsia="Times New Roman"/>
          <w:sz w:val="28"/>
          <w:szCs w:val="28"/>
        </w:rPr>
        <w:t xml:space="preserve"> här</w:t>
      </w:r>
      <w:r w:rsidR="00F013EC">
        <w:rPr>
          <w:rFonts w:eastAsia="Times New Roman"/>
          <w:sz w:val="28"/>
          <w:szCs w:val="28"/>
        </w:rPr>
        <w:t xml:space="preserve"> </w:t>
      </w:r>
      <w:r w:rsidRPr="002709F9">
        <w:rPr>
          <w:rFonts w:eastAsia="Times New Roman"/>
          <w:sz w:val="28"/>
          <w:szCs w:val="28"/>
        </w:rPr>
        <w:t>https://leilaekman.weebly.com/litteraturcirkel3.html)</w:t>
      </w:r>
      <w:r w:rsidRPr="002709F9">
        <w:rPr>
          <w:rFonts w:eastAsia="Times New Roman"/>
          <w:b/>
          <w:bCs/>
          <w:sz w:val="28"/>
          <w:szCs w:val="28"/>
        </w:rPr>
        <w:t xml:space="preserve"> </w:t>
      </w:r>
      <w:r w:rsidR="007B4991">
        <w:rPr>
          <w:rFonts w:eastAsia="Times New Roman"/>
          <w:sz w:val="28"/>
          <w:szCs w:val="28"/>
        </w:rPr>
        <w:br/>
      </w:r>
      <w:r w:rsidR="007B4991" w:rsidRPr="007B4991">
        <w:rPr>
          <w:rFonts w:eastAsia="Times New Roman"/>
          <w:b/>
          <w:bCs/>
          <w:sz w:val="28"/>
          <w:szCs w:val="28"/>
        </w:rPr>
        <w:t>K</w:t>
      </w:r>
      <w:r w:rsidRPr="007B4991">
        <w:rPr>
          <w:rFonts w:eastAsia="Times New Roman"/>
          <w:b/>
          <w:bCs/>
          <w:sz w:val="28"/>
          <w:szCs w:val="28"/>
        </w:rPr>
        <w:t>ommentera</w:t>
      </w:r>
      <w:r w:rsidRPr="007B4991">
        <w:rPr>
          <w:rFonts w:eastAsia="Times New Roman"/>
          <w:sz w:val="28"/>
          <w:szCs w:val="28"/>
        </w:rPr>
        <w:t xml:space="preserve"> centrala delar med koppling till tidsaspekt och orsakssamband</w:t>
      </w:r>
    </w:p>
    <w:p w:rsidR="00F013EC" w:rsidRPr="00F013EC" w:rsidRDefault="007B4991" w:rsidP="00F013E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B4991">
        <w:rPr>
          <w:rFonts w:eastAsia="Times New Roman"/>
          <w:sz w:val="28"/>
          <w:szCs w:val="28"/>
        </w:rPr>
        <w:t xml:space="preserve">Utifrån egna erfarenheter, referenser, livsfrågor och omvärldsfrågor </w:t>
      </w:r>
      <w:r w:rsidRPr="007B4991">
        <w:rPr>
          <w:rFonts w:eastAsia="Times New Roman"/>
          <w:b/>
          <w:bCs/>
          <w:sz w:val="28"/>
          <w:szCs w:val="28"/>
        </w:rPr>
        <w:t>tolka</w:t>
      </w:r>
      <w:r w:rsidRPr="007B4991">
        <w:rPr>
          <w:rFonts w:eastAsia="Times New Roman"/>
          <w:sz w:val="28"/>
          <w:szCs w:val="28"/>
        </w:rPr>
        <w:t xml:space="preserve"> och föra </w:t>
      </w:r>
      <w:r w:rsidRPr="007B4991">
        <w:rPr>
          <w:rFonts w:eastAsia="Times New Roman"/>
          <w:sz w:val="28"/>
          <w:szCs w:val="28"/>
          <w:u w:val="single"/>
        </w:rPr>
        <w:t>underbyggda resonemang</w:t>
      </w:r>
      <w:r w:rsidRPr="007B4991">
        <w:rPr>
          <w:rFonts w:eastAsia="Times New Roman"/>
          <w:sz w:val="28"/>
          <w:szCs w:val="28"/>
        </w:rPr>
        <w:t xml:space="preserve"> om </w:t>
      </w:r>
      <w:r w:rsidRPr="007B4991">
        <w:rPr>
          <w:rFonts w:eastAsia="Times New Roman"/>
          <w:b/>
          <w:bCs/>
          <w:sz w:val="28"/>
          <w:szCs w:val="28"/>
        </w:rPr>
        <w:t>budskap</w:t>
      </w:r>
    </w:p>
    <w:p w:rsidR="00F013EC" w:rsidRDefault="00F013EC" w:rsidP="00F013E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--------------------------------------------------------------------------------------------------------</w:t>
      </w:r>
    </w:p>
    <w:p w:rsidR="00684827" w:rsidRPr="00F013EC" w:rsidRDefault="00684827" w:rsidP="00F013EC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013EC">
        <w:rPr>
          <w:rFonts w:eastAsia="Times New Roman"/>
          <w:sz w:val="28"/>
          <w:szCs w:val="28"/>
        </w:rPr>
        <w:t>Diskutera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F013EC">
        <w:rPr>
          <w:rFonts w:eastAsia="Times New Roman"/>
          <w:sz w:val="28"/>
          <w:szCs w:val="28"/>
        </w:rPr>
        <w:t>varierade ämnen,</w:t>
      </w:r>
      <w:r>
        <w:rPr>
          <w:rFonts w:eastAsia="Times New Roman"/>
          <w:b/>
          <w:bCs/>
          <w:sz w:val="28"/>
          <w:szCs w:val="28"/>
        </w:rPr>
        <w:t xml:space="preserve"> ställ</w:t>
      </w:r>
      <w:r w:rsidR="00F013EC">
        <w:rPr>
          <w:rFonts w:eastAsia="Times New Roman"/>
          <w:b/>
          <w:bCs/>
          <w:sz w:val="28"/>
          <w:szCs w:val="28"/>
        </w:rPr>
        <w:t>a</w:t>
      </w:r>
      <w:r>
        <w:rPr>
          <w:rFonts w:eastAsia="Times New Roman"/>
          <w:b/>
          <w:bCs/>
          <w:sz w:val="28"/>
          <w:szCs w:val="28"/>
        </w:rPr>
        <w:t xml:space="preserve"> frågor och framför åsikter </w:t>
      </w:r>
      <w:r w:rsidRPr="00F013EC">
        <w:rPr>
          <w:rFonts w:eastAsia="Times New Roman"/>
          <w:sz w:val="28"/>
          <w:szCs w:val="28"/>
        </w:rPr>
        <w:t>med underbyggda argument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F013EC">
        <w:rPr>
          <w:rFonts w:eastAsia="Times New Roman"/>
          <w:sz w:val="28"/>
          <w:szCs w:val="28"/>
        </w:rPr>
        <w:t>som för samtalet framåt</w:t>
      </w:r>
    </w:p>
    <w:p w:rsidR="00F013EC" w:rsidRDefault="00F013EC" w:rsidP="00684827">
      <w:pPr>
        <w:rPr>
          <w:rFonts w:eastAsia="Times New Roman"/>
          <w:b/>
          <w:bCs/>
          <w:sz w:val="28"/>
          <w:szCs w:val="28"/>
        </w:rPr>
      </w:pPr>
    </w:p>
    <w:p w:rsidR="007B4991" w:rsidRDefault="007B4991" w:rsidP="00684827">
      <w:pPr>
        <w:rPr>
          <w:rFonts w:eastAsia="Times New Roman"/>
          <w:b/>
          <w:bCs/>
          <w:sz w:val="28"/>
          <w:szCs w:val="28"/>
        </w:rPr>
      </w:pPr>
      <w:r w:rsidRPr="007B4991">
        <w:rPr>
          <w:rFonts w:eastAsia="Times New Roman"/>
          <w:b/>
          <w:bCs/>
          <w:sz w:val="28"/>
          <w:szCs w:val="28"/>
        </w:rPr>
        <w:t>UPPGIFT</w:t>
      </w:r>
      <w:r w:rsidR="00F013EC">
        <w:rPr>
          <w:rFonts w:eastAsia="Times New Roman"/>
          <w:b/>
          <w:bCs/>
          <w:sz w:val="28"/>
          <w:szCs w:val="28"/>
        </w:rPr>
        <w:t xml:space="preserve"> - PRESENTATION</w:t>
      </w:r>
    </w:p>
    <w:p w:rsidR="007B4991" w:rsidRDefault="00684827" w:rsidP="007B4991">
      <w:pPr>
        <w:rPr>
          <w:rFonts w:eastAsia="Times New Roman"/>
          <w:i/>
          <w:iCs/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379A1F" wp14:editId="5D2082B5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867400" cy="16383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AA929" id="Rektangel 3" o:spid="_x0000_s1026" style="position:absolute;margin-left:410.8pt;margin-top:5.6pt;width:462pt;height:129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" fillcolor="white [3212]" strokecolor="#1f3763 [1604]" strokeweight="1pt">
                <w10:wrap anchorx="margin"/>
              </v:rect>
            </w:pict>
          </mc:Fallback>
        </mc:AlternateContent>
      </w:r>
    </w:p>
    <w:p w:rsidR="002709F9" w:rsidRPr="00F013EC" w:rsidRDefault="002709F9" w:rsidP="00F013EC">
      <w:pPr>
        <w:rPr>
          <w:rFonts w:eastAsia="Times New Roman"/>
          <w:b/>
          <w:bCs/>
          <w:sz w:val="28"/>
          <w:szCs w:val="28"/>
        </w:rPr>
      </w:pPr>
      <w:r w:rsidRPr="00F013EC">
        <w:rPr>
          <w:rFonts w:eastAsia="Times New Roman"/>
          <w:i/>
          <w:iCs/>
          <w:sz w:val="28"/>
          <w:szCs w:val="28"/>
        </w:rPr>
        <w:t>Välj</w:t>
      </w:r>
      <w:r w:rsidRPr="00F013EC">
        <w:rPr>
          <w:rFonts w:eastAsia="Times New Roman"/>
          <w:sz w:val="28"/>
          <w:szCs w:val="28"/>
        </w:rPr>
        <w:t xml:space="preserve"> </w:t>
      </w:r>
      <w:r w:rsidRPr="00F013EC">
        <w:rPr>
          <w:rFonts w:eastAsia="Times New Roman"/>
          <w:i/>
          <w:iCs/>
          <w:sz w:val="28"/>
          <w:szCs w:val="28"/>
        </w:rPr>
        <w:t xml:space="preserve">en del som är viktig för karaktären/handlingen, läs upp den och förklara utvecklat, i minst en minut, på vilket sätt händelsen påverkar karaktären/handlingen. </w:t>
      </w:r>
    </w:p>
    <w:p w:rsidR="002709F9" w:rsidRPr="002709F9" w:rsidRDefault="002709F9" w:rsidP="002709F9">
      <w:pPr>
        <w:rPr>
          <w:rFonts w:eastAsia="Times New Roman"/>
          <w:sz w:val="28"/>
          <w:szCs w:val="28"/>
        </w:rPr>
      </w:pPr>
    </w:p>
    <w:p w:rsidR="002709F9" w:rsidRPr="00F013EC" w:rsidRDefault="002709F9" w:rsidP="00F013EC">
      <w:pPr>
        <w:rPr>
          <w:rFonts w:eastAsia="Times New Roman"/>
          <w:sz w:val="28"/>
          <w:szCs w:val="28"/>
        </w:rPr>
      </w:pPr>
      <w:r w:rsidRPr="00F013EC">
        <w:rPr>
          <w:rFonts w:eastAsia="Times New Roman"/>
          <w:i/>
          <w:iCs/>
          <w:sz w:val="28"/>
          <w:szCs w:val="28"/>
        </w:rPr>
        <w:t xml:space="preserve">Säg vad </w:t>
      </w:r>
      <w:r w:rsidR="00235595">
        <w:rPr>
          <w:rFonts w:eastAsia="Times New Roman"/>
          <w:i/>
          <w:iCs/>
          <w:sz w:val="28"/>
          <w:szCs w:val="28"/>
        </w:rPr>
        <w:t>budskapet är i just den</w:t>
      </w:r>
      <w:r w:rsidRPr="00F013EC">
        <w:rPr>
          <w:rFonts w:eastAsia="Times New Roman"/>
          <w:i/>
          <w:iCs/>
          <w:sz w:val="28"/>
          <w:szCs w:val="28"/>
        </w:rPr>
        <w:t xml:space="preserve"> händelsen, med stöd av flera exempel ur boken och koppla sedan dessa till egna erfarenheter, livs- och omvärldsfrågor.</w:t>
      </w:r>
    </w:p>
    <w:p w:rsidR="002709F9" w:rsidRPr="002709F9" w:rsidRDefault="002709F9" w:rsidP="002709F9">
      <w:pPr>
        <w:rPr>
          <w:rFonts w:eastAsia="Times New Roman"/>
          <w:sz w:val="28"/>
          <w:szCs w:val="28"/>
        </w:rPr>
      </w:pPr>
    </w:p>
    <w:p w:rsidR="00684827" w:rsidRDefault="00684827" w:rsidP="002709F9">
      <w:pPr>
        <w:rPr>
          <w:rFonts w:eastAsia="Times New Roman"/>
          <w:sz w:val="28"/>
          <w:szCs w:val="28"/>
        </w:rPr>
      </w:pPr>
    </w:p>
    <w:p w:rsidR="00684827" w:rsidRPr="00684827" w:rsidRDefault="00684827" w:rsidP="002709F9">
      <w:pPr>
        <w:rPr>
          <w:rFonts w:eastAsia="Times New Roman"/>
          <w:b/>
          <w:bCs/>
          <w:sz w:val="28"/>
          <w:szCs w:val="28"/>
        </w:rPr>
      </w:pPr>
      <w:r w:rsidRPr="00684827">
        <w:rPr>
          <w:rFonts w:eastAsia="Times New Roman"/>
          <w:b/>
          <w:bCs/>
          <w:sz w:val="28"/>
          <w:szCs w:val="28"/>
        </w:rPr>
        <w:t>EXEMPEL</w:t>
      </w:r>
    </w:p>
    <w:p w:rsidR="00684827" w:rsidRDefault="00684827" w:rsidP="002709F9">
      <w:pPr>
        <w:rPr>
          <w:rFonts w:eastAsia="Times New Roman"/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379A1F" wp14:editId="5D2082B5">
                <wp:simplePos x="0" y="0"/>
                <wp:positionH relativeFrom="column">
                  <wp:posOffset>-109220</wp:posOffset>
                </wp:positionH>
                <wp:positionV relativeFrom="paragraph">
                  <wp:posOffset>203835</wp:posOffset>
                </wp:positionV>
                <wp:extent cx="5886450" cy="182880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349A0" id="Rektangel 4" o:spid="_x0000_s1026" style="position:absolute;margin-left:-8.6pt;margin-top:16.05pt;width:463.5pt;height:2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" fillcolor="white [3212]" strokecolor="#1f3763 [1604]" strokeweight="1pt"/>
            </w:pict>
          </mc:Fallback>
        </mc:AlternateContent>
      </w:r>
    </w:p>
    <w:p w:rsidR="002709F9" w:rsidRPr="00BF1C52" w:rsidRDefault="002709F9" w:rsidP="002709F9">
      <w:pPr>
        <w:rPr>
          <w:rFonts w:eastAsia="Times New Roman"/>
          <w:sz w:val="28"/>
          <w:szCs w:val="28"/>
        </w:rPr>
      </w:pPr>
      <w:r w:rsidRPr="00BF1C52">
        <w:rPr>
          <w:rFonts w:eastAsia="Times New Roman"/>
          <w:sz w:val="28"/>
          <w:szCs w:val="28"/>
        </w:rPr>
        <w:t xml:space="preserve">”Den här händelsen påverkar </w:t>
      </w:r>
      <w:r w:rsidR="00BF1C52">
        <w:rPr>
          <w:rFonts w:eastAsia="Times New Roman"/>
          <w:sz w:val="28"/>
          <w:szCs w:val="28"/>
        </w:rPr>
        <w:t>Henning/handlingen</w:t>
      </w:r>
      <w:r w:rsidRPr="00BF1C52">
        <w:rPr>
          <w:rFonts w:eastAsia="Times New Roman"/>
          <w:sz w:val="28"/>
          <w:szCs w:val="28"/>
        </w:rPr>
        <w:t xml:space="preserve"> på så sätt att han</w:t>
      </w:r>
      <w:r w:rsidR="007B4991">
        <w:rPr>
          <w:rFonts w:eastAsia="Times New Roman"/>
          <w:sz w:val="28"/>
          <w:szCs w:val="28"/>
        </w:rPr>
        <w:t xml:space="preserve"> </w:t>
      </w:r>
      <w:r w:rsidR="007B4991" w:rsidRPr="007B4991">
        <w:rPr>
          <w:rFonts w:eastAsia="Times New Roman"/>
          <w:sz w:val="28"/>
          <w:szCs w:val="28"/>
          <w:highlight w:val="yellow"/>
        </w:rPr>
        <w:t>till exempel</w:t>
      </w:r>
      <w:r w:rsidR="007B4991">
        <w:rPr>
          <w:rFonts w:eastAsia="Times New Roman"/>
          <w:sz w:val="28"/>
          <w:szCs w:val="28"/>
        </w:rPr>
        <w:t xml:space="preserve"> </w:t>
      </w:r>
      <w:r w:rsidRPr="00BF1C52">
        <w:rPr>
          <w:rFonts w:eastAsia="Times New Roman"/>
          <w:sz w:val="28"/>
          <w:szCs w:val="28"/>
        </w:rPr>
        <w:t xml:space="preserve">...det märker man </w:t>
      </w:r>
      <w:r w:rsidR="00BF1C52" w:rsidRPr="00BF1C52">
        <w:rPr>
          <w:rFonts w:eastAsia="Times New Roman"/>
          <w:sz w:val="28"/>
          <w:szCs w:val="28"/>
        </w:rPr>
        <w:t>när</w:t>
      </w:r>
      <w:r w:rsidRPr="00BF1C52">
        <w:rPr>
          <w:rFonts w:eastAsia="Times New Roman"/>
          <w:sz w:val="28"/>
          <w:szCs w:val="28"/>
        </w:rPr>
        <w:t>...</w:t>
      </w:r>
      <w:r w:rsidRPr="007B4991">
        <w:rPr>
          <w:rFonts w:eastAsia="Times New Roman"/>
          <w:sz w:val="28"/>
          <w:szCs w:val="28"/>
          <w:highlight w:val="yellow"/>
        </w:rPr>
        <w:t>och</w:t>
      </w:r>
      <w:r w:rsidRPr="00BF1C52">
        <w:rPr>
          <w:rFonts w:eastAsia="Times New Roman"/>
          <w:sz w:val="28"/>
          <w:szCs w:val="28"/>
        </w:rPr>
        <w:t>...</w:t>
      </w:r>
      <w:r w:rsidR="00BF1C52" w:rsidRPr="00BF1C52">
        <w:rPr>
          <w:rFonts w:eastAsia="Times New Roman"/>
          <w:sz w:val="28"/>
          <w:szCs w:val="28"/>
        </w:rPr>
        <w:t xml:space="preserve">  </w:t>
      </w:r>
      <w:r w:rsidR="007B4991" w:rsidRPr="007B4991">
        <w:rPr>
          <w:rFonts w:eastAsia="Times New Roman"/>
          <w:sz w:val="28"/>
          <w:szCs w:val="28"/>
          <w:highlight w:val="yellow"/>
        </w:rPr>
        <w:t>Dessutom</w:t>
      </w:r>
      <w:r w:rsidR="007B4991">
        <w:rPr>
          <w:rFonts w:eastAsia="Times New Roman"/>
          <w:sz w:val="28"/>
          <w:szCs w:val="28"/>
        </w:rPr>
        <w:t xml:space="preserve"> kan man i </w:t>
      </w:r>
      <w:r w:rsidRPr="00BF1C52">
        <w:rPr>
          <w:rFonts w:eastAsia="Times New Roman"/>
          <w:sz w:val="28"/>
          <w:szCs w:val="28"/>
        </w:rPr>
        <w:t xml:space="preserve">en annan del av boken läsa </w:t>
      </w:r>
      <w:proofErr w:type="gramStart"/>
      <w:r w:rsidRPr="00BF1C52">
        <w:rPr>
          <w:rFonts w:eastAsia="Times New Roman"/>
          <w:sz w:val="28"/>
          <w:szCs w:val="28"/>
        </w:rPr>
        <w:t>att...</w:t>
      </w:r>
      <w:proofErr w:type="gramEnd"/>
      <w:r w:rsidRPr="007B4991">
        <w:rPr>
          <w:rFonts w:eastAsia="Times New Roman"/>
          <w:sz w:val="28"/>
          <w:szCs w:val="28"/>
          <w:highlight w:val="yellow"/>
        </w:rPr>
        <w:t>vilket</w:t>
      </w:r>
      <w:r w:rsidRPr="00BF1C52">
        <w:rPr>
          <w:rFonts w:eastAsia="Times New Roman"/>
          <w:sz w:val="28"/>
          <w:szCs w:val="28"/>
        </w:rPr>
        <w:t xml:space="preserve"> också tyder på att...</w:t>
      </w:r>
      <w:r w:rsidR="007B4991" w:rsidRPr="007B4991">
        <w:rPr>
          <w:rFonts w:eastAsia="Times New Roman"/>
          <w:sz w:val="28"/>
          <w:szCs w:val="28"/>
          <w:highlight w:val="yellow"/>
        </w:rPr>
        <w:t>eftersom</w:t>
      </w:r>
      <w:r w:rsidR="007B4991">
        <w:rPr>
          <w:rFonts w:eastAsia="Times New Roman"/>
          <w:sz w:val="28"/>
          <w:szCs w:val="28"/>
        </w:rPr>
        <w:t>….</w:t>
      </w:r>
      <w:r w:rsidRPr="00BF1C52">
        <w:rPr>
          <w:rFonts w:eastAsia="Times New Roman"/>
          <w:sz w:val="28"/>
          <w:szCs w:val="28"/>
        </w:rPr>
        <w:t xml:space="preserve"> Jag tror </w:t>
      </w:r>
      <w:r w:rsidRPr="007B4991">
        <w:rPr>
          <w:rFonts w:eastAsia="Times New Roman"/>
          <w:sz w:val="28"/>
          <w:szCs w:val="28"/>
          <w:highlight w:val="yellow"/>
        </w:rPr>
        <w:t>därför</w:t>
      </w:r>
      <w:r w:rsidRPr="00BF1C52">
        <w:rPr>
          <w:rFonts w:eastAsia="Times New Roman"/>
          <w:sz w:val="28"/>
          <w:szCs w:val="28"/>
        </w:rPr>
        <w:t xml:space="preserve"> </w:t>
      </w:r>
      <w:r w:rsidR="00BF1C52" w:rsidRPr="00BF1C52">
        <w:rPr>
          <w:rFonts w:eastAsia="Times New Roman"/>
          <w:sz w:val="28"/>
          <w:szCs w:val="28"/>
        </w:rPr>
        <w:t xml:space="preserve">författaren väljer att berätta det här </w:t>
      </w:r>
      <w:r w:rsidR="007B4991" w:rsidRPr="007B4991">
        <w:rPr>
          <w:rFonts w:eastAsia="Times New Roman"/>
          <w:sz w:val="28"/>
          <w:szCs w:val="28"/>
          <w:highlight w:val="yellow"/>
        </w:rPr>
        <w:t>därför</w:t>
      </w:r>
      <w:r w:rsidRPr="007B4991">
        <w:rPr>
          <w:rFonts w:eastAsia="Times New Roman"/>
          <w:sz w:val="28"/>
          <w:szCs w:val="28"/>
          <w:highlight w:val="yellow"/>
        </w:rPr>
        <w:t xml:space="preserve"> att</w:t>
      </w:r>
      <w:r w:rsidR="007B4991" w:rsidRPr="007B4991">
        <w:rPr>
          <w:rFonts w:eastAsia="Times New Roman"/>
          <w:sz w:val="28"/>
          <w:szCs w:val="28"/>
        </w:rPr>
        <w:t xml:space="preserve"> han</w:t>
      </w:r>
      <w:r w:rsidRPr="007B4991">
        <w:rPr>
          <w:rFonts w:eastAsia="Times New Roman"/>
          <w:sz w:val="28"/>
          <w:szCs w:val="28"/>
        </w:rPr>
        <w:t>...</w:t>
      </w:r>
      <w:r w:rsidR="007B4991">
        <w:rPr>
          <w:rFonts w:eastAsia="Times New Roman"/>
          <w:sz w:val="28"/>
          <w:szCs w:val="28"/>
        </w:rPr>
        <w:t xml:space="preserve"> </w:t>
      </w:r>
      <w:r w:rsidR="007B4991" w:rsidRPr="007B4991">
        <w:rPr>
          <w:rFonts w:eastAsia="Times New Roman"/>
          <w:sz w:val="28"/>
          <w:szCs w:val="28"/>
          <w:highlight w:val="yellow"/>
        </w:rPr>
        <w:t>å ena sidan</w:t>
      </w:r>
      <w:r w:rsidR="007B4991">
        <w:rPr>
          <w:rFonts w:eastAsia="Times New Roman"/>
          <w:sz w:val="28"/>
          <w:szCs w:val="28"/>
        </w:rPr>
        <w:t>…</w:t>
      </w:r>
      <w:r w:rsidR="007B4991" w:rsidRPr="007B4991">
        <w:rPr>
          <w:rFonts w:eastAsia="Times New Roman"/>
          <w:sz w:val="28"/>
          <w:szCs w:val="28"/>
          <w:highlight w:val="yellow"/>
        </w:rPr>
        <w:t>å andra sidan</w:t>
      </w:r>
      <w:r w:rsidR="007B4991">
        <w:rPr>
          <w:rFonts w:eastAsia="Times New Roman"/>
          <w:sz w:val="28"/>
          <w:szCs w:val="28"/>
        </w:rPr>
        <w:t>…</w:t>
      </w:r>
    </w:p>
    <w:p w:rsidR="002709F9" w:rsidRPr="00BF1C52" w:rsidRDefault="002709F9" w:rsidP="002709F9">
      <w:pPr>
        <w:rPr>
          <w:rFonts w:eastAsia="Times New Roman"/>
          <w:sz w:val="28"/>
          <w:szCs w:val="28"/>
        </w:rPr>
      </w:pPr>
    </w:p>
    <w:p w:rsidR="007B4991" w:rsidRDefault="002709F9" w:rsidP="007B4991">
      <w:pPr>
        <w:spacing w:after="240"/>
        <w:rPr>
          <w:rFonts w:eastAsia="Times New Roman"/>
          <w:sz w:val="28"/>
          <w:szCs w:val="28"/>
        </w:rPr>
      </w:pPr>
      <w:r w:rsidRPr="00BF1C52">
        <w:rPr>
          <w:rFonts w:eastAsia="Times New Roman"/>
          <w:sz w:val="28"/>
          <w:szCs w:val="28"/>
        </w:rPr>
        <w:t>Min erfarenhet är att...</w:t>
      </w:r>
      <w:r w:rsidR="00BF1C52">
        <w:rPr>
          <w:rFonts w:eastAsia="Times New Roman"/>
          <w:sz w:val="28"/>
          <w:szCs w:val="28"/>
        </w:rPr>
        <w:t xml:space="preserve"> </w:t>
      </w:r>
      <w:r w:rsidRPr="00BF1C52">
        <w:rPr>
          <w:rFonts w:eastAsia="Times New Roman"/>
          <w:sz w:val="28"/>
          <w:szCs w:val="28"/>
        </w:rPr>
        <w:t xml:space="preserve">I verkliga livet händer det </w:t>
      </w:r>
      <w:proofErr w:type="gramStart"/>
      <w:r w:rsidRPr="00BF1C52">
        <w:rPr>
          <w:rFonts w:eastAsia="Times New Roman"/>
          <w:sz w:val="28"/>
          <w:szCs w:val="28"/>
        </w:rPr>
        <w:t>att...</w:t>
      </w:r>
      <w:proofErr w:type="gramEnd"/>
      <w:r w:rsidR="007B4991" w:rsidRPr="007B4991">
        <w:rPr>
          <w:rFonts w:eastAsia="Times New Roman"/>
          <w:sz w:val="28"/>
          <w:szCs w:val="28"/>
        </w:rPr>
        <w:t xml:space="preserve"> </w:t>
      </w:r>
      <w:r w:rsidR="007B4991">
        <w:rPr>
          <w:rFonts w:eastAsia="Times New Roman"/>
          <w:sz w:val="28"/>
          <w:szCs w:val="28"/>
          <w:highlight w:val="yellow"/>
        </w:rPr>
        <w:t>vilket kan</w:t>
      </w:r>
      <w:r w:rsidR="007B4991" w:rsidRPr="007B4991">
        <w:rPr>
          <w:rFonts w:eastAsia="Times New Roman"/>
          <w:sz w:val="28"/>
          <w:szCs w:val="28"/>
          <w:highlight w:val="yellow"/>
        </w:rPr>
        <w:t xml:space="preserve"> led</w:t>
      </w:r>
      <w:r w:rsidR="007B4991">
        <w:rPr>
          <w:rFonts w:eastAsia="Times New Roman"/>
          <w:sz w:val="28"/>
          <w:szCs w:val="28"/>
          <w:highlight w:val="yellow"/>
        </w:rPr>
        <w:t>a</w:t>
      </w:r>
      <w:r w:rsidR="007B4991" w:rsidRPr="007B4991">
        <w:rPr>
          <w:rFonts w:eastAsia="Times New Roman"/>
          <w:sz w:val="28"/>
          <w:szCs w:val="28"/>
          <w:highlight w:val="yellow"/>
        </w:rPr>
        <w:t xml:space="preserve"> </w:t>
      </w:r>
      <w:r w:rsidR="007B4991" w:rsidRPr="007B4991">
        <w:rPr>
          <w:rFonts w:eastAsia="Times New Roman"/>
          <w:sz w:val="28"/>
          <w:szCs w:val="28"/>
          <w:highlight w:val="yellow"/>
        </w:rPr>
        <w:t>till</w:t>
      </w:r>
    </w:p>
    <w:p w:rsidR="002709F9" w:rsidRPr="00BF1C52" w:rsidRDefault="002709F9" w:rsidP="002709F9">
      <w:pPr>
        <w:rPr>
          <w:rFonts w:eastAsia="Times New Roman"/>
          <w:sz w:val="28"/>
          <w:szCs w:val="28"/>
        </w:rPr>
      </w:pPr>
      <w:r w:rsidRPr="00BF1C52">
        <w:rPr>
          <w:rFonts w:eastAsia="Times New Roman"/>
          <w:sz w:val="28"/>
          <w:szCs w:val="28"/>
        </w:rPr>
        <w:t>Vad som har påverkar författaren i just detta stycke är nog...”</w:t>
      </w:r>
    </w:p>
    <w:p w:rsidR="002709F9" w:rsidRDefault="002709F9" w:rsidP="002709F9">
      <w:pPr>
        <w:spacing w:after="240"/>
        <w:rPr>
          <w:rFonts w:eastAsia="Times New Roman"/>
          <w:sz w:val="28"/>
          <w:szCs w:val="28"/>
        </w:rPr>
      </w:pPr>
    </w:p>
    <w:p w:rsidR="00235595" w:rsidRPr="00235595" w:rsidRDefault="00235595" w:rsidP="00235595">
      <w:pPr>
        <w:pStyle w:val="p2"/>
        <w:rPr>
          <w:sz w:val="24"/>
          <w:szCs w:val="22"/>
        </w:rPr>
      </w:pPr>
      <w:r>
        <w:rPr>
          <w:sz w:val="22"/>
          <w:szCs w:val="22"/>
        </w:rPr>
        <w:t>Gå in på SLI.se, sök på ”</w:t>
      </w:r>
      <w:proofErr w:type="gramStart"/>
      <w:r w:rsidRPr="00235595">
        <w:rPr>
          <w:sz w:val="22"/>
          <w:szCs w:val="22"/>
        </w:rPr>
        <w:t>Författarporträtt :</w:t>
      </w:r>
      <w:proofErr w:type="gramEnd"/>
      <w:r w:rsidRPr="00235595">
        <w:rPr>
          <w:sz w:val="22"/>
          <w:szCs w:val="22"/>
        </w:rPr>
        <w:t xml:space="preserve"> Per Anders Fogelström</w:t>
      </w:r>
      <w:r>
        <w:rPr>
          <w:sz w:val="22"/>
          <w:szCs w:val="22"/>
        </w:rPr>
        <w:t>”, se filmen.</w:t>
      </w:r>
    </w:p>
    <w:p w:rsidR="00EE5E60" w:rsidRPr="00235595" w:rsidRDefault="00235595" w:rsidP="00235595">
      <w:pPr>
        <w:pStyle w:val="p2"/>
        <w:rPr>
          <w:sz w:val="16"/>
          <w:szCs w:val="16"/>
        </w:rPr>
      </w:pPr>
      <w:r w:rsidRPr="00235595">
        <w:rPr>
          <w:sz w:val="24"/>
          <w:szCs w:val="24"/>
        </w:rPr>
        <w:t>Lär dig resonera</w:t>
      </w:r>
      <w:r>
        <w:rPr>
          <w:rFonts w:ascii=".SFUIText" w:hAnsi=".SFUIText"/>
          <w:sz w:val="24"/>
          <w:szCs w:val="20"/>
        </w:rPr>
        <w:t xml:space="preserve"> här &gt;</w:t>
      </w:r>
      <w:r w:rsidRPr="00235595">
        <w:rPr>
          <w:rFonts w:ascii=".SFUIText" w:hAnsi=".SFUIText"/>
          <w:sz w:val="24"/>
          <w:szCs w:val="20"/>
        </w:rPr>
        <w:t xml:space="preserve"> </w:t>
      </w:r>
      <w:hyperlink r:id="rId5" w:history="1">
        <w:r w:rsidRPr="004206D6">
          <w:rPr>
            <w:rStyle w:val="Hyperlnk"/>
            <w:rFonts w:ascii=".SFUIText" w:hAnsi=".SFUIText"/>
            <w:sz w:val="24"/>
            <w:szCs w:val="20"/>
          </w:rPr>
          <w:t>http://urskola.se/Produkter/189482-Forsta-kunskapskraven-Att-utveckla-ett-resonemang</w:t>
        </w:r>
      </w:hyperlink>
      <w:bookmarkStart w:id="0" w:name="_GoBack"/>
      <w:bookmarkEnd w:id="0"/>
    </w:p>
    <w:sectPr w:rsidR="00EE5E60" w:rsidRPr="0023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17D52"/>
    <w:multiLevelType w:val="multilevel"/>
    <w:tmpl w:val="2200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7059F0"/>
    <w:multiLevelType w:val="multilevel"/>
    <w:tmpl w:val="1890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619A2"/>
    <w:multiLevelType w:val="multilevel"/>
    <w:tmpl w:val="026C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1A36BC"/>
    <w:multiLevelType w:val="multilevel"/>
    <w:tmpl w:val="7638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E93922"/>
    <w:multiLevelType w:val="multilevel"/>
    <w:tmpl w:val="1890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F9"/>
    <w:rsid w:val="00235595"/>
    <w:rsid w:val="002709F9"/>
    <w:rsid w:val="00684827"/>
    <w:rsid w:val="007B4991"/>
    <w:rsid w:val="00BF1C52"/>
    <w:rsid w:val="00EE5E60"/>
    <w:rsid w:val="00F0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60B8"/>
  <w15:chartTrackingRefBased/>
  <w15:docId w15:val="{D59B8A30-053F-4EFE-92DD-A291D720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09F9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09F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84827"/>
    <w:rPr>
      <w:color w:val="0000FF"/>
      <w:u w:val="single"/>
    </w:rPr>
  </w:style>
  <w:style w:type="paragraph" w:customStyle="1" w:styleId="p2">
    <w:name w:val="p2"/>
    <w:basedOn w:val="Normal"/>
    <w:rsid w:val="00684827"/>
    <w:rPr>
      <w:rFonts w:ascii=".SF UI Text" w:hAnsi=".SF UI Text" w:cs="Times New Roman"/>
      <w:color w:val="454545"/>
      <w:sz w:val="26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235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skola.se/Produkter/189482-Forsta-kunskapskraven-Att-utveckla-ett-resonema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Ekman</dc:creator>
  <cp:keywords/>
  <dc:description/>
  <cp:lastModifiedBy>Leila Ekman</cp:lastModifiedBy>
  <cp:revision>1</cp:revision>
  <dcterms:created xsi:type="dcterms:W3CDTF">2020-03-26T12:22:00Z</dcterms:created>
  <dcterms:modified xsi:type="dcterms:W3CDTF">2020-03-26T13:38:00Z</dcterms:modified>
</cp:coreProperties>
</file>